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d492e3cab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 THE LIP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 THE LIP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b0ea60fe8f4560"/>
      <w:footerReference xmlns:r="http://schemas.openxmlformats.org/officeDocument/2006/relationships" w:type="default" r:id="Rbbb360c8b33140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 THE LIP AS   ·   Org.nr 999 659 322   ·   Kastanjeveien 12E   ·   3022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 THE LIP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b0ea60fe8f4560" /><Relationship Type="http://schemas.openxmlformats.org/officeDocument/2006/relationships/footer" Target="/word/footer1.xml" Id="Rbbb360c8b3314030" /></Relationships>
</file>