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08f029138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KVINNELIST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KVINNELIST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67dfcb44b48dd"/>
      <w:footerReference xmlns:r="http://schemas.openxmlformats.org/officeDocument/2006/relationships" w:type="default" r:id="R2133221ff139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KVINNELIST AS   ·   Org.nr 999 653 685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KVINNELIST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67dfcb44b48dd" /><Relationship Type="http://schemas.openxmlformats.org/officeDocument/2006/relationships/footer" Target="/word/footer1.xml" Id="R2133221ff1394b70" /></Relationships>
</file>