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2e1f7ecc0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d7631ebdc4255"/>
      <w:footerReference xmlns:r="http://schemas.openxmlformats.org/officeDocument/2006/relationships" w:type="default" r:id="R683d25c3fa19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RIKSTAD BYGG AS   ·   Org.nr 999 598 773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d7631ebdc4255" /><Relationship Type="http://schemas.openxmlformats.org/officeDocument/2006/relationships/footer" Target="/word/footer1.xml" Id="R683d25c3fa194dd3" /></Relationships>
</file>