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7b5a2480a145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CARE PROPERTIES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CARE PROPERTIES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cc4cdf175e4ff3"/>
      <w:footerReference xmlns:r="http://schemas.openxmlformats.org/officeDocument/2006/relationships" w:type="default" r:id="R405174db3c6c41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PROPERTIES AS   ·   Org.nr 999 595 146   ·   c/o NHC, Karl Johans gate 37   ·   0162 OSLO   ·   jib@adolfsengroup.no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PROPERTIES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cc4cdf175e4ff3" /><Relationship Type="http://schemas.openxmlformats.org/officeDocument/2006/relationships/footer" Target="/word/footer1.xml" Id="R405174db3c6c41ac" /></Relationships>
</file>