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45333283c49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536107588dcd4a37"/>
      <w:footerReference xmlns:r="http://schemas.openxmlformats.org/officeDocument/2006/relationships" w:type="default" r:id="R8783e7f97a3d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107588dcd4a37" /><Relationship Type="http://schemas.openxmlformats.org/officeDocument/2006/relationships/footer" Target="/word/footer1.xml" Id="R8783e7f97a3d4e01" /></Relationships>
</file>