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6c41afa7b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KJELLEVIKHANSEN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KJELLEVIKHANSEN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78c7bd9ba4ca3"/>
      <w:footerReference xmlns:r="http://schemas.openxmlformats.org/officeDocument/2006/relationships" w:type="default" r:id="Rd6169779a4d8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78c7bd9ba4ca3" /><Relationship Type="http://schemas.openxmlformats.org/officeDocument/2006/relationships/footer" Target="/word/footer1.xml" Id="Rd6169779a4d84f65" /></Relationships>
</file>