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6d8af516d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VÅGEN &amp; HANSEN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VÅGEN &amp; HANSEN UTEMILJØ AS</w:t>
      </w:r>
    </w:p>
    <w:sectPr>
      <w:headerReference xmlns:r="http://schemas.openxmlformats.org/officeDocument/2006/relationships" w:type="default" r:id="R9fb88ff64f1e4cd0"/>
      <w:footerReference xmlns:r="http://schemas.openxmlformats.org/officeDocument/2006/relationships" w:type="default" r:id="R9ec846a45642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&amp; HANSEN UTEMILJØ AS   ·   Org.nr 999 541 380   ·   Stemmane 6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&amp; HANSEN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88ff64f1e4cd0" /><Relationship Type="http://schemas.openxmlformats.org/officeDocument/2006/relationships/footer" Target="/word/footer1.xml" Id="R9ec846a456424975" /></Relationships>
</file>