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1550ce25969468d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VÅGEN &amp; HANSEN UTEMILJØ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Kristiansand 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Kristiansand S, 22.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VÅGEN &amp; HANSEN UTEMILJØ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1edb2bea1ef74ba4"/>
      <w:footerReference xmlns:r="http://schemas.openxmlformats.org/officeDocument/2006/relationships" w:type="default" r:id="R44edb9e52fd247f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VÅGEN &amp; HANSEN UTEMILJØ AS   ·   Org.nr 999 541 380   ·   Stemmane 6   ·   4636 KRISTIANSAND S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VÅGEN &amp; HANSEN UTEMILJØ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edb2bea1ef74ba4" /><Relationship Type="http://schemas.openxmlformats.org/officeDocument/2006/relationships/footer" Target="/word/footer1.xml" Id="R44edb9e52fd247f7" /></Relationships>
</file>