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7a305e797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VÅGEN &amp; HANSEN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VÅGEN &amp; HANSEN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247654cf145a4"/>
      <w:footerReference xmlns:r="http://schemas.openxmlformats.org/officeDocument/2006/relationships" w:type="default" r:id="R15b16008e0aa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VÅGEN &amp; HANSEN UTEMILJØ AS   ·   Org.nr 999 541 380   ·   Stemmane 6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VÅGEN &amp; HANSEN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247654cf145a4" /><Relationship Type="http://schemas.openxmlformats.org/officeDocument/2006/relationships/footer" Target="/word/footer1.xml" Id="R15b16008e0aa4b1f" /></Relationships>
</file>