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3e1976d4b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ADVISOR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ADVISOR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40585788b4b3d"/>
      <w:footerReference xmlns:r="http://schemas.openxmlformats.org/officeDocument/2006/relationships" w:type="default" r:id="R833acc3d21b7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ADVISOR REGNSKAP AS   ·   Org.nr 999 339 204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ADVISOR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40585788b4b3d" /><Relationship Type="http://schemas.openxmlformats.org/officeDocument/2006/relationships/footer" Target="/word/footer1.xml" Id="R833acc3d21b74af9" /></Relationships>
</file>