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28e52aa77147b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Nesøya,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FILINELLA AS</w:t>
      </w:r>
    </w:p>
    <w:sectPr>
      <w:headerReference xmlns:r="http://schemas.openxmlformats.org/officeDocument/2006/relationships" w:type="default" r:id="Rbe8b8dd06de94a72"/>
      <w:footerReference xmlns:r="http://schemas.openxmlformats.org/officeDocument/2006/relationships" w:type="default" r:id="R100d26de373441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FILINELLA AS   ·   Org.nr 999 329 039   ·   Broveien 46   ·   1397 NESØYA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FILINELLA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8b8dd06de94a72" /><Relationship Type="http://schemas.openxmlformats.org/officeDocument/2006/relationships/footer" Target="/word/footer1.xml" Id="R100d26de37344178" /></Relationships>
</file>