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e1be0366b643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PRISOLVE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PRISOLVE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e72abb798b40f3"/>
      <w:footerReference xmlns:r="http://schemas.openxmlformats.org/officeDocument/2006/relationships" w:type="default" r:id="R4cd28f85085647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PRISOLVE AS   ·   Org.nr 999 240 763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PRISOLVE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e72abb798b40f3" /><Relationship Type="http://schemas.openxmlformats.org/officeDocument/2006/relationships/footer" Target="/word/footer1.xml" Id="R4cd28f85085647c0" /></Relationships>
</file>