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8f5b3f0a047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CL QA/QC SERVICES AS</w:t>
      </w:r>
    </w:p>
    <w:sectPr>
      <w:headerReference xmlns:r="http://schemas.openxmlformats.org/officeDocument/2006/relationships" w:type="default" r:id="Re700bf132eda4192"/>
      <w:footerReference xmlns:r="http://schemas.openxmlformats.org/officeDocument/2006/relationships" w:type="default" r:id="R0fb6cbb0a6a9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 QA/QC SERVICES AS   ·   Org.nr 999 226 949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 QA/QC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0bf132eda4192" /><Relationship Type="http://schemas.openxmlformats.org/officeDocument/2006/relationships/footer" Target="/word/footer1.xml" Id="R0fb6cbb0a6a94feb" /></Relationships>
</file>