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6fce7a1cff485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LAGERFRAKT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LAGERFRAKT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3cf4f08aee5476d"/>
      <w:footerReference xmlns:r="http://schemas.openxmlformats.org/officeDocument/2006/relationships" w:type="default" r:id="Rea636abd644747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LAGERFRAKT AS   ·   Org.nr 999 226 477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LAGERFRAKT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3cf4f08aee5476d" /><Relationship Type="http://schemas.openxmlformats.org/officeDocument/2006/relationships/footer" Target="/word/footer1.xml" Id="Rea636abd644747bc" /></Relationships>
</file>