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6034232fee41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BORU EIENDOM AS</w:t>
      </w:r>
    </w:p>
    <w:sectPr>
      <w:headerReference xmlns:r="http://schemas.openxmlformats.org/officeDocument/2006/relationships" w:type="default" r:id="Rce13750cac004bca"/>
      <w:footerReference xmlns:r="http://schemas.openxmlformats.org/officeDocument/2006/relationships" w:type="default" r:id="R5a7c4d0cdd6e44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BORU EIENDOM AS   ·   Org.nr 999 095 607   ·   Bogstadveien 6   ·   0355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BORU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13750cac004bca" /><Relationship Type="http://schemas.openxmlformats.org/officeDocument/2006/relationships/footer" Target="/word/footer1.xml" Id="R5a7c4d0cdd6e4427" /></Relationships>
</file>