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19e446fe8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35a201c95749b8"/>
      <w:footerReference xmlns:r="http://schemas.openxmlformats.org/officeDocument/2006/relationships" w:type="default" r:id="R706d2129ed67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SOLHEIMS EIENDOM AS   ·   Org.nr 999 094 805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5a201c95749b8" /><Relationship Type="http://schemas.openxmlformats.org/officeDocument/2006/relationships/footer" Target="/word/footer1.xml" Id="R706d2129ed674a93" /></Relationships>
</file>