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3885a13cb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 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 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fb3e3977244b5"/>
      <w:footerReference xmlns:r="http://schemas.openxmlformats.org/officeDocument/2006/relationships" w:type="default" r:id="R9c3870cca87c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 ACTIVE AS   ·   Org.nr 999 079 938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 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fb3e3977244b5" /><Relationship Type="http://schemas.openxmlformats.org/officeDocument/2006/relationships/footer" Target="/word/footer1.xml" Id="R9c3870cca87c4ff1" /></Relationships>
</file>