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dd6b1f8da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83d7bf0644d0b"/>
      <w:footerReference xmlns:r="http://schemas.openxmlformats.org/officeDocument/2006/relationships" w:type="default" r:id="R2153c22d19f8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83d7bf0644d0b" /><Relationship Type="http://schemas.openxmlformats.org/officeDocument/2006/relationships/footer" Target="/word/footer1.xml" Id="R2153c22d19f84ab5" /></Relationships>
</file>