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da13e5cf2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BERLA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BERLA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aaa0bcc7f84048"/>
      <w:footerReference xmlns:r="http://schemas.openxmlformats.org/officeDocument/2006/relationships" w:type="default" r:id="Rd7cf24e01d57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BERLA INVEST AS   ·   Org.nr 999 074 332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BERLA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aa0bcc7f84048" /><Relationship Type="http://schemas.openxmlformats.org/officeDocument/2006/relationships/footer" Target="/word/footer1.xml" Id="Rd7cf24e01d5741f7" /></Relationships>
</file>