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bd6bd1c57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76610451e4d75"/>
      <w:footerReference xmlns:r="http://schemas.openxmlformats.org/officeDocument/2006/relationships" w:type="default" r:id="R9422c3ed867b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BITANI AS   ·   Org.nr 998 924 952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76610451e4d75" /><Relationship Type="http://schemas.openxmlformats.org/officeDocument/2006/relationships/footer" Target="/word/footer1.xml" Id="R9422c3ed867b45c9" /></Relationships>
</file>