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ed2f8888e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983acb41d489b"/>
      <w:footerReference xmlns:r="http://schemas.openxmlformats.org/officeDocument/2006/relationships" w:type="default" r:id="R9953c80a197f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 AS   ·   Org.nr 998 904 013   ·   Holssletta 2C   ·   6018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983acb41d489b" /><Relationship Type="http://schemas.openxmlformats.org/officeDocument/2006/relationships/footer" Target="/word/footer1.xml" Id="R9953c80a197f4085" /></Relationships>
</file>