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3ed75a74e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NIZA INVEST AS</w:t>
      </w:r>
    </w:p>
    <w:sectPr>
      <w:headerReference xmlns:r="http://schemas.openxmlformats.org/officeDocument/2006/relationships" w:type="default" r:id="R80f9fefd8ec94da4"/>
      <w:footerReference xmlns:r="http://schemas.openxmlformats.org/officeDocument/2006/relationships" w:type="default" r:id="R5ea7d8137db7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9fefd8ec94da4" /><Relationship Type="http://schemas.openxmlformats.org/officeDocument/2006/relationships/footer" Target="/word/footer1.xml" Id="R5ea7d8137db74b2c" /></Relationships>
</file>