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4faa17812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MONTHE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MONTHE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e815c206147da"/>
      <w:footerReference xmlns:r="http://schemas.openxmlformats.org/officeDocument/2006/relationships" w:type="default" r:id="R0c7377e43a41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MONTHE EIENDOM AS   ·   Org.nr 998 795 672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MONTHE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e815c206147da" /><Relationship Type="http://schemas.openxmlformats.org/officeDocument/2006/relationships/footer" Target="/word/footer1.xml" Id="R0c7377e43a41427b" /></Relationships>
</file>