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218980429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200e4bc9049f9"/>
      <w:footerReference xmlns:r="http://schemas.openxmlformats.org/officeDocument/2006/relationships" w:type="default" r:id="R106fe591afb5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MEDCREW AS   ·   Org.nr 998 791 065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200e4bc9049f9" /><Relationship Type="http://schemas.openxmlformats.org/officeDocument/2006/relationships/footer" Target="/word/footer1.xml" Id="R106fe591afb546b6" /></Relationships>
</file>