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b610b03c749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GODEJORD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GODEJORD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dba5f6cf21465c"/>
      <w:footerReference xmlns:r="http://schemas.openxmlformats.org/officeDocument/2006/relationships" w:type="default" r:id="Rf88562a935a94d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ba5f6cf21465c" /><Relationship Type="http://schemas.openxmlformats.org/officeDocument/2006/relationships/footer" Target="/word/footer1.xml" Id="Rf88562a935a94d9a" /></Relationships>
</file>