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9e34dc0ca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NKJ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NKJ INVEST AS</w:t>
      </w:r>
    </w:p>
    <w:sectPr>
      <w:headerReference xmlns:r="http://schemas.openxmlformats.org/officeDocument/2006/relationships" w:type="default" r:id="R8c86184b05b54c6f"/>
      <w:footerReference xmlns:r="http://schemas.openxmlformats.org/officeDocument/2006/relationships" w:type="default" r:id="R474e22fb56b1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NKJ INVEST AS   ·   Org.nr 998 616 131   ·   Stangnesterminalen 1A   ·   9409 HARSTAD   ·   ajc4949@online.no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6184b05b54c6f" /><Relationship Type="http://schemas.openxmlformats.org/officeDocument/2006/relationships/footer" Target="/word/footer1.xml" Id="R474e22fb56b14ea2" /></Relationships>
</file>