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bf572040834a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PURE SURFACES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PURE SURFACES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32f98af60a4c0d"/>
      <w:footerReference xmlns:r="http://schemas.openxmlformats.org/officeDocument/2006/relationships" w:type="default" r:id="Reec57fd8f2a142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PURE SURFACES AS   ·   Org.nr 998 612 314   ·   Wessels veg 82   ·   7502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PURE SURFACES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32f98af60a4c0d" /><Relationship Type="http://schemas.openxmlformats.org/officeDocument/2006/relationships/footer" Target="/word/footer1.xml" Id="Reec57fd8f2a142d2" /></Relationships>
</file>