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e3a3749a94a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SKAUG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Sponvika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Sponvika,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SKAUG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b28fec09c4d63"/>
      <w:footerReference xmlns:r="http://schemas.openxmlformats.org/officeDocument/2006/relationships" w:type="default" r:id="Ra020b6fd9535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SKAUG AS   ·   Org.nr 998 589 010   ·   Svalerødveien 17   ·   1794 SPONVIKA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SKAUG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b28fec09c4d63" /><Relationship Type="http://schemas.openxmlformats.org/officeDocument/2006/relationships/footer" Target="/word/footer1.xml" Id="Ra020b6fd95354c39" /></Relationships>
</file>