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6091b667d41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 BAKKEVOLD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 BAKKEVOLD AS</w:t>
      </w:r>
    </w:p>
    <w:sectPr>
      <w:headerReference xmlns:r="http://schemas.openxmlformats.org/officeDocument/2006/relationships" w:type="default" r:id="R7a4c5c58731c4fae"/>
      <w:footerReference xmlns:r="http://schemas.openxmlformats.org/officeDocument/2006/relationships" w:type="default" r:id="R26b1097d224c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BAKKEVOLD AS   ·   Org.nr 998 529 964   ·   Søvigheia 6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BAKKEVOLD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c5c58731c4fae" /><Relationship Type="http://schemas.openxmlformats.org/officeDocument/2006/relationships/footer" Target="/word/footer1.xml" Id="R26b1097d224c4141" /></Relationships>
</file>