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307da1c5f84f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LIMO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LIMO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456372cfaa42ff"/>
      <w:footerReference xmlns:r="http://schemas.openxmlformats.org/officeDocument/2006/relationships" w:type="default" r:id="R0f63be38692140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LIMO AS   ·   Org.nr 998 474 345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LIMO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456372cfaa42ff" /><Relationship Type="http://schemas.openxmlformats.org/officeDocument/2006/relationships/footer" Target="/word/footer1.xml" Id="R0f63be3869214028" /></Relationships>
</file>