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e0af38efc49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MALERFIRMA OLAV L.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MALERFIRMA OLAV L.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b2f326f02d4a73"/>
      <w:footerReference xmlns:r="http://schemas.openxmlformats.org/officeDocument/2006/relationships" w:type="default" r:id="R6e032c6df091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MALERFIRMA OLAV L. NILSEN AS   ·   Org.nr 998 449 588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MALERFIRMA OLAV L.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b2f326f02d4a73" /><Relationship Type="http://schemas.openxmlformats.org/officeDocument/2006/relationships/footer" Target="/word/footer1.xml" Id="R6e032c6df0914958" /></Relationships>
</file>