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055ad6ccc42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EPHK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EPHK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2435e2e2fa4fd8"/>
      <w:footerReference xmlns:r="http://schemas.openxmlformats.org/officeDocument/2006/relationships" w:type="default" r:id="R92e0acad660d4f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EPHK AS   ·   Org.nr 998 448 735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EPHK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2435e2e2fa4fd8" /><Relationship Type="http://schemas.openxmlformats.org/officeDocument/2006/relationships/footer" Target="/word/footer1.xml" Id="R92e0acad660d4f60" /></Relationships>
</file>