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124a39c5f40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LG SNEKRING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LG SNEKRING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d7fd131dcf4b7e"/>
      <w:footerReference xmlns:r="http://schemas.openxmlformats.org/officeDocument/2006/relationships" w:type="default" r:id="R51962731ec0d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LG SNEKRING AS   ·   Org.nr 998 448 565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LG SNEKRING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d7fd131dcf4b7e" /><Relationship Type="http://schemas.openxmlformats.org/officeDocument/2006/relationships/footer" Target="/word/footer1.xml" Id="R51962731ec0d4567" /></Relationships>
</file>