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b40f3cf0b43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SIVILARKITEKT ERIK ASBJØRNSEN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SIVILARKITEKT ERIK ASBJØRNSEN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4d63fb5d1c48b8"/>
      <w:footerReference xmlns:r="http://schemas.openxmlformats.org/officeDocument/2006/relationships" w:type="default" r:id="Ree3035b0fafe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SIVILARKITEKT ERIK ASBJØRNSEN AS   ·   Org.nr 998 444 683   ·   Nodeviga 14   ·   4610 KRISTIANSAND S   ·   erik@eark.no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SIVILARKITEKT ERIK ASBJØRNSEN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d63fb5d1c48b8" /><Relationship Type="http://schemas.openxmlformats.org/officeDocument/2006/relationships/footer" Target="/word/footer1.xml" Id="Ree3035b0fafe4a89" /></Relationships>
</file>