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d80cc3ad84f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RAYMARK AS</w:t>
      </w:r>
    </w:p>
    <w:sectPr>
      <w:headerReference xmlns:r="http://schemas.openxmlformats.org/officeDocument/2006/relationships" w:type="default" r:id="R497a391aaa7e4ee3"/>
      <w:footerReference xmlns:r="http://schemas.openxmlformats.org/officeDocument/2006/relationships" w:type="default" r:id="R6b5670675745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a391aaa7e4ee3" /><Relationship Type="http://schemas.openxmlformats.org/officeDocument/2006/relationships/footer" Target="/word/footer1.xml" Id="R6b56706757454145" /></Relationships>
</file>