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ed6cfb4bfb4b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Fjellhamar,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RAYMARK AS</w:t>
      </w:r>
    </w:p>
    <w:sectPr>
      <w:headerReference xmlns:r="http://schemas.openxmlformats.org/officeDocument/2006/relationships" w:type="default" r:id="Reecc09a746724c97"/>
      <w:footerReference xmlns:r="http://schemas.openxmlformats.org/officeDocument/2006/relationships" w:type="default" r:id="Rb22de14a89d44d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RAYMARK AS   ·   Org.nr 998 423 821   ·   Ringveien 13B   ·   1472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RAYMARK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cc09a746724c97" /><Relationship Type="http://schemas.openxmlformats.org/officeDocument/2006/relationships/footer" Target="/word/footer1.xml" Id="Rb22de14a89d44de7" /></Relationships>
</file>