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6a93480e2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GUMMI-TARZAN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GUMMI-TARZAN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952d096774bb0"/>
      <w:footerReference xmlns:r="http://schemas.openxmlformats.org/officeDocument/2006/relationships" w:type="default" r:id="R0cd7b2fcacdd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GUMMI-TARZAN AS   ·   Org.nr 998 393 159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GUMMI-TARZAN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952d096774bb0" /><Relationship Type="http://schemas.openxmlformats.org/officeDocument/2006/relationships/footer" Target="/word/footer1.xml" Id="R0cd7b2fcacdd44cc" /></Relationships>
</file>