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c4dd75d92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CAFÈ NOSTALGIAA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CAFÈ NOSTALGIAA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bba88c5ca4ac1"/>
      <w:footerReference xmlns:r="http://schemas.openxmlformats.org/officeDocument/2006/relationships" w:type="default" r:id="R46efafab7a3b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CAFÈ NOSTALGIAA AS   ·   Org.nr 998 387 019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CAFÈ NOSTALGIAA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bba88c5ca4ac1" /><Relationship Type="http://schemas.openxmlformats.org/officeDocument/2006/relationships/footer" Target="/word/footer1.xml" Id="R46efafab7a3b4767" /></Relationships>
</file>