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e4b7ff6070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HUMAN HELSE OMSORG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HUMAN HELSE OMSORG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02fdc731464a8c"/>
      <w:footerReference xmlns:r="http://schemas.openxmlformats.org/officeDocument/2006/relationships" w:type="default" r:id="Rcb800adac0e445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HUMAN HELSE OMSORG AS   ·   Org.nr 998 360 404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HUMAN HELSE OMSORG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02fdc731464a8c" /><Relationship Type="http://schemas.openxmlformats.org/officeDocument/2006/relationships/footer" Target="/word/footer1.xml" Id="Rcb800adac0e445cc" /></Relationships>
</file>