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d3fae9415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e27b9d18a4836"/>
      <w:footerReference xmlns:r="http://schemas.openxmlformats.org/officeDocument/2006/relationships" w:type="default" r:id="R4f3a7b4698d3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LOFTIG AS   ·   Org.nr 998 357 012   ·   Uelands gate 32   ·   0457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e27b9d18a4836" /><Relationship Type="http://schemas.openxmlformats.org/officeDocument/2006/relationships/footer" Target="/word/footer1.xml" Id="R4f3a7b4698d34ec7" /></Relationships>
</file>