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a944499c9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GRAFISK KOMPANI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GRAFISK KOMPANI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6f34366ee4fdc"/>
      <w:footerReference xmlns:r="http://schemas.openxmlformats.org/officeDocument/2006/relationships" w:type="default" r:id="Rdd7a931df414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GRAFISK KOMPANI AS   ·   Org.nr 998 355 303   ·   Solheimveien 50   ·   1461 LØRENSKOG   ·   Tlf. 95 75 95 55   ·   ks@grafisk-kompani.no   ·   www.grafisk-kompani.no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GRAFISK KOMPANI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6f34366ee4fdc" /><Relationship Type="http://schemas.openxmlformats.org/officeDocument/2006/relationships/footer" Target="/word/footer1.xml" Id="Rdd7a931df41447ad" /></Relationships>
</file>