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cb22a525946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GRAPHICS WORLD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GRAPHICS WORLD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4bc42e72747f9"/>
      <w:footerReference xmlns:r="http://schemas.openxmlformats.org/officeDocument/2006/relationships" w:type="default" r:id="R5e47fd03ea36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GRAPHICS WORLD AS   ·   Org.nr 998 341 027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GRAPHICS WORLD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4bc42e72747f9" /><Relationship Type="http://schemas.openxmlformats.org/officeDocument/2006/relationships/footer" Target="/word/footer1.xml" Id="R5e47fd03ea364d84" /></Relationships>
</file>