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b4d1e4232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b2eb8f20d40a4"/>
      <w:footerReference xmlns:r="http://schemas.openxmlformats.org/officeDocument/2006/relationships" w:type="default" r:id="R0af3cc176230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EHV AS   ·   Org.nr 998 320 151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b2eb8f20d40a4" /><Relationship Type="http://schemas.openxmlformats.org/officeDocument/2006/relationships/footer" Target="/word/footer1.xml" Id="R0af3cc1762304b23" /></Relationships>
</file>