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06dae5b76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bc884f95d418d"/>
      <w:footerReference xmlns:r="http://schemas.openxmlformats.org/officeDocument/2006/relationships" w:type="default" r:id="Ra4e35ef060d0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ENGROS AS   ·   Org.nr 998 304 997   ·   Andersrudveien 1   ·   1914 YTRE ENEBAKK   ·   Tlf. 92 09 74 91   ·   malik@malikengros.no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bc884f95d418d" /><Relationship Type="http://schemas.openxmlformats.org/officeDocument/2006/relationships/footer" Target="/word/footer1.xml" Id="Ra4e35ef060d04ef1" /></Relationships>
</file>