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0b5aaadd7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ROEL INVEST AS</w:t>
      </w:r>
    </w:p>
    <w:sectPr>
      <w:headerReference xmlns:r="http://schemas.openxmlformats.org/officeDocument/2006/relationships" w:type="default" r:id="R85d9ed9eddbd4896"/>
      <w:footerReference xmlns:r="http://schemas.openxmlformats.org/officeDocument/2006/relationships" w:type="default" r:id="R1a9fbc518ba9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9ed9eddbd4896" /><Relationship Type="http://schemas.openxmlformats.org/officeDocument/2006/relationships/footer" Target="/word/footer1.xml" Id="R1a9fbc518ba94e12" /></Relationships>
</file>