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6d0aed9f8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ROEL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ROEL INVEST AS</w:t>
      </w:r>
    </w:p>
    <w:sectPr>
      <w:headerReference xmlns:r="http://schemas.openxmlformats.org/officeDocument/2006/relationships" w:type="default" r:id="R307029cbabf844a8"/>
      <w:footerReference xmlns:r="http://schemas.openxmlformats.org/officeDocument/2006/relationships" w:type="default" r:id="Rbcc84be9bb31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ROEL INVEST AS   ·   Org.nr 998 232 821   ·   Ingeniør Rybergs gate 32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029cbabf844a8" /><Relationship Type="http://schemas.openxmlformats.org/officeDocument/2006/relationships/footer" Target="/word/footer1.xml" Id="Rbcc84be9bb314a52" /></Relationships>
</file>