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4c4e2d01441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Frogner,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AUSEN TRANSPORT AS</w:t>
      </w:r>
    </w:p>
    <w:sectPr>
      <w:headerReference xmlns:r="http://schemas.openxmlformats.org/officeDocument/2006/relationships" w:type="default" r:id="R43f2160e46d74f88"/>
      <w:footerReference xmlns:r="http://schemas.openxmlformats.org/officeDocument/2006/relationships" w:type="default" r:id="Rab154908549d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AUSEN TRANSPORT AS   ·   Org.nr 998 201 365   ·   Tretjerndalsveien 58   ·   2016 FROGNER   ·   eva@ausentransport.no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2160e46d74f88" /><Relationship Type="http://schemas.openxmlformats.org/officeDocument/2006/relationships/footer" Target="/word/footer1.xml" Id="Rab154908549d49ee" /></Relationships>
</file>