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8e740f564948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Raufoss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Raufoss,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ff58d05ff1448e"/>
      <w:footerReference xmlns:r="http://schemas.openxmlformats.org/officeDocument/2006/relationships" w:type="default" r:id="Re0ea1c65187540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TOTEN EIENDOM AS   ·   Org.nr 998 164 516   ·   Tømmerlia 13   ·   2835 RAUFOSS   ·   arild@toten-eiendom.no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ff58d05ff1448e" /><Relationship Type="http://schemas.openxmlformats.org/officeDocument/2006/relationships/footer" Target="/word/footer1.xml" Id="Re0ea1c65187540d4" /></Relationships>
</file>