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4a12a7bad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NORMAND VISION CHARTERING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NORMAND VISION CHARTERING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c72938af64d98"/>
      <w:footerReference xmlns:r="http://schemas.openxmlformats.org/officeDocument/2006/relationships" w:type="default" r:id="R28fd1eb31a0a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NORMAND VISION CHARTERING AS   ·   Org.nr 998 159 679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NORMAND VISION CHARTERING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c72938af64d98" /><Relationship Type="http://schemas.openxmlformats.org/officeDocument/2006/relationships/footer" Target="/word/footer1.xml" Id="R28fd1eb31a0a48c1" /></Relationships>
</file>