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5a7324960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 TRAFFIC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Skjærhalden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Skjærhalden,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 TRAFFIC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b49f784d04512"/>
      <w:footerReference xmlns:r="http://schemas.openxmlformats.org/officeDocument/2006/relationships" w:type="default" r:id="R4f607f2214b6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 TRAFFIC AS   ·   Org.nr 998 097 975   ·   Sandvadsvingen 42   ·   1680 SKJÆRHALDEN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 TRAFFIC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b49f784d04512" /><Relationship Type="http://schemas.openxmlformats.org/officeDocument/2006/relationships/footer" Target="/word/footer1.xml" Id="R4f607f2214b64753" /></Relationships>
</file>