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a5cc80267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DAGMAR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DAGMAR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35cc6aafe41f5"/>
      <w:footerReference xmlns:r="http://schemas.openxmlformats.org/officeDocument/2006/relationships" w:type="default" r:id="Raa5741e0e4a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DAGMAR AS   ·   Org.nr 998 097 010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DAGMAR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35cc6aafe41f5" /><Relationship Type="http://schemas.openxmlformats.org/officeDocument/2006/relationships/footer" Target="/word/footer1.xml" Id="Raa5741e0e4a64fac" /></Relationships>
</file>